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1</w:t>
            </w:r>
            <w:r>
              <w:rPr>
                <w:color w:val="auto"/>
                <w:sz w:val="24"/>
                <w:szCs w:val="24"/>
                <w:u w:val="single"/>
              </w:rPr>
              <w:t>9</w:t>
            </w:r>
            <w:r>
              <w:rPr>
                <w:color w:val="auto"/>
                <w:sz w:val="24"/>
                <w:szCs w:val="24"/>
                <w:u w:val="single"/>
              </w:rPr>
              <w:t>.09.202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 xml:space="preserve">на </w:t>
      </w:r>
      <w:r>
        <w:rPr>
          <w:b/>
          <w:bCs/>
          <w:color w:val="auto"/>
          <w:sz w:val="24"/>
          <w:szCs w:val="24"/>
        </w:rPr>
        <w:t>20</w:t>
      </w:r>
      <w:r>
        <w:rPr>
          <w:b/>
          <w:bCs/>
          <w:color w:val="auto"/>
          <w:sz w:val="24"/>
          <w:szCs w:val="24"/>
        </w:rPr>
        <w:t xml:space="preserve"> сентября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Arial" w:ascii="Times new roman" w:hAnsi="Times new roman"/>
          <w:color w:val="auto"/>
          <w:sz w:val="24"/>
          <w:szCs w:val="24"/>
        </w:rPr>
        <w:t>Переменная</w:t>
      </w:r>
      <w:r>
        <w:rPr>
          <w:rFonts w:eastAsia="Arial" w:cs="Times new roman" w:ascii="Times new roman" w:hAnsi="Times new roman"/>
          <w:color w:val="auto"/>
          <w:sz w:val="24"/>
          <w:szCs w:val="24"/>
        </w:rPr>
        <w:t xml:space="preserve"> облачность</w:t>
      </w:r>
      <w:r>
        <w:rPr>
          <w:rFonts w:eastAsia="Arial" w:cs="Arial" w:ascii="Times new roman" w:hAnsi="Times new roman"/>
          <w:color w:val="auto"/>
          <w:sz w:val="24"/>
          <w:szCs w:val="24"/>
        </w:rPr>
        <w:t xml:space="preserve">. </w:t>
      </w:r>
      <w:r>
        <w:rPr>
          <w:rFonts w:eastAsia="Arial" w:cs="Times New Roman"/>
          <w:color w:val="auto"/>
          <w:sz w:val="24"/>
          <w:szCs w:val="24"/>
        </w:rPr>
        <w:t>Ночью без существенных осадков, днем небольшой местами умеренный дождь</w:t>
      </w:r>
      <w:r>
        <w:rPr>
          <w:rFonts w:eastAsia="Arial" w:cs="Arial" w:ascii="Times new roman" w:hAnsi="Times new roman"/>
          <w:color w:val="auto"/>
          <w:sz w:val="24"/>
          <w:szCs w:val="24"/>
        </w:rPr>
        <w:t>.</w:t>
      </w:r>
      <w:r>
        <w:rPr>
          <w:rFonts w:eastAsia="Arial" w:cs="Times New Roman" w:ascii="Times new roman" w:hAnsi="Times new roman"/>
          <w:color w:val="auto"/>
          <w:sz w:val="24"/>
          <w:szCs w:val="24"/>
        </w:rPr>
        <w:t xml:space="preserve"> Ветер ю</w:t>
      </w:r>
      <w:r>
        <w:rPr>
          <w:rFonts w:eastAsia="Arial" w:cs="Arial" w:ascii="Times new roman" w:hAnsi="Times new roman"/>
          <w:color w:val="auto"/>
          <w:sz w:val="24"/>
          <w:szCs w:val="24"/>
        </w:rPr>
        <w:t xml:space="preserve">жный, 6-11 м/с, днем местами порывы до 14 м/с. </w:t>
      </w:r>
      <w:bookmarkStart w:id="0" w:name="__DdeLink__2633_1219950872"/>
      <w:bookmarkStart w:id="1" w:name="__DdeLink__640_680390011"/>
      <w:bookmarkStart w:id="2" w:name="__DdeLink__4335_3762997684"/>
      <w:bookmarkStart w:id="3" w:name="__DdeLink__420_246716379"/>
      <w:bookmarkStart w:id="4" w:name="__DdeLink__15920_3643242805"/>
      <w:bookmarkStart w:id="5" w:name="__DdeLink__2301_1057431535"/>
      <w:bookmarkStart w:id="6" w:name="__DdeLink__8776_1238342660"/>
      <w:bookmarkStart w:id="7" w:name="__DdeLink__4726_1991701590"/>
      <w:bookmarkStart w:id="8" w:name="__DdeLink__417_479931278"/>
      <w:bookmarkStart w:id="9" w:name="__DdeLink__2596_3785924683"/>
      <w:bookmarkStart w:id="10" w:name="__DdeLink__4301_2108927392"/>
      <w:bookmarkStart w:id="11" w:name="__DdeLink__1900_2602816240"/>
      <w:bookmarkStart w:id="12" w:name="__DdeLink__4058_295980833"/>
      <w:bookmarkStart w:id="13" w:name="__DdeLink__2989_3577993372"/>
      <w:bookmarkStart w:id="14" w:name="__DdeLink__492_4215499199"/>
      <w:bookmarkStart w:id="15" w:name="__DdeLink__312_2481037630"/>
      <w:bookmarkStart w:id="16" w:name="__DdeLink__9492_1809771745"/>
      <w:bookmarkStart w:id="17" w:name="__DdeLink__6971_1008733088"/>
      <w:r>
        <w:rPr>
          <w:rFonts w:cs="Arial" w:ascii="Times new roman" w:hAnsi="Times new roman"/>
          <w:color w:val="auto"/>
          <w:sz w:val="24"/>
          <w:szCs w:val="24"/>
        </w:rPr>
        <w:t xml:space="preserve">Температура воздуха по области: </w:t>
      </w:r>
      <w:r>
        <w:rPr>
          <w:rFonts w:eastAsia="Arial" w:cs="Arial" w:ascii="Times new roman" w:hAnsi="Times new roman"/>
          <w:color w:val="auto"/>
          <w:sz w:val="24"/>
          <w:szCs w:val="24"/>
        </w:rPr>
        <w:t>ночью +7°C…+12°C, днем +</w:t>
      </w:r>
      <w:r>
        <w:rPr>
          <w:rFonts w:eastAsia="Arial" w:cs="Arial" w:ascii="Times new roman" w:hAnsi="Times new roman"/>
          <w:color w:val="auto"/>
          <w:sz w:val="24"/>
          <w:szCs w:val="24"/>
        </w:rPr>
        <w:t>17</w:t>
      </w:r>
      <w:r>
        <w:rPr>
          <w:rFonts w:eastAsia="Arial" w:cs="Arial" w:ascii="Times new roman" w:hAnsi="Times new roman"/>
          <w:color w:val="auto"/>
          <w:sz w:val="24"/>
          <w:szCs w:val="24"/>
        </w:rPr>
        <w:t>°C…+2</w:t>
      </w:r>
      <w:r>
        <w:rPr>
          <w:rFonts w:eastAsia="Arial" w:cs="Arial" w:ascii="Times new roman" w:hAnsi="Times new roman"/>
          <w:color w:val="auto"/>
          <w:sz w:val="24"/>
          <w:szCs w:val="24"/>
        </w:rPr>
        <w:t>2</w:t>
      </w:r>
      <w:r>
        <w:rPr>
          <w:rFonts w:eastAsia="Arial" w:cs="Arial" w:ascii="Times new roman" w:hAnsi="Times new roman"/>
          <w:color w:val="auto"/>
          <w:sz w:val="24"/>
          <w:szCs w:val="24"/>
        </w:rPr>
        <w:t>°C.</w:t>
      </w:r>
      <w:bookmarkStart w:id="18" w:name="_Hlk97810311"/>
      <w:r>
        <w:rPr>
          <w:rFonts w:cs="Arial" w:ascii="Times new roman" w:hAnsi="Times new roman"/>
          <w:color w:val="auto"/>
          <w:sz w:val="24"/>
          <w:szCs w:val="24"/>
        </w:rPr>
        <w:t xml:space="preserve"> В Смоленске: ночью +10°C</w:t>
      </w:r>
      <w:r>
        <w:rPr>
          <w:rFonts w:eastAsia="Arial" w:ascii="Times new roman" w:hAnsi="Times new roman"/>
          <w:color w:val="auto"/>
          <w:sz w:val="24"/>
          <w:szCs w:val="24"/>
        </w:rPr>
        <w:t>…+12</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
      <w:bookmarkEnd w:id="18"/>
      <w:r>
        <w:rPr>
          <w:rFonts w:cs="Arial" w:ascii="Times new roman" w:hAnsi="Times new roman"/>
          <w:color w:val="auto"/>
          <w:sz w:val="24"/>
          <w:szCs w:val="24"/>
        </w:rPr>
        <w:t xml:space="preserve"> +</w:t>
      </w:r>
      <w:r>
        <w:rPr>
          <w:rFonts w:cs="Arial" w:ascii="Times new roman" w:hAnsi="Times new roman"/>
          <w:color w:val="auto"/>
          <w:sz w:val="24"/>
          <w:szCs w:val="24"/>
        </w:rPr>
        <w:t>18</w:t>
      </w:r>
      <w:r>
        <w:rPr>
          <w:rFonts w:cs="Arial" w:ascii="Times new roman" w:hAnsi="Times new roman"/>
          <w:color w:val="auto"/>
          <w:sz w:val="24"/>
          <w:szCs w:val="24"/>
        </w:rPr>
        <w:t>°C</w:t>
      </w:r>
      <w:r>
        <w:rPr>
          <w:rFonts w:eastAsia="Arial" w:ascii="Times new roman" w:hAnsi="Times new roman"/>
          <w:color w:val="auto"/>
          <w:sz w:val="24"/>
          <w:szCs w:val="24"/>
        </w:rPr>
        <w:t>…+2</w:t>
      </w:r>
      <w:r>
        <w:rPr>
          <w:rFonts w:eastAsia="Arial" w:ascii="Times new roman" w:hAnsi="Times new roman"/>
          <w:color w:val="auto"/>
          <w:sz w:val="24"/>
          <w:szCs w:val="24"/>
        </w:rPr>
        <w:t>0</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Arial" w:ascii="Times new roman" w:hAnsi="Times new roman"/>
          <w:color w:val="auto"/>
          <w:sz w:val="24"/>
          <w:szCs w:val="24"/>
        </w:rPr>
        <w:t xml:space="preserve"> 74</w:t>
      </w:r>
      <w:r>
        <w:rPr>
          <w:rFonts w:cs="Arial" w:ascii="Times new roman" w:hAnsi="Times new roman"/>
          <w:color w:val="auto"/>
          <w:sz w:val="24"/>
          <w:szCs w:val="24"/>
        </w:rPr>
        <w:t>2</w:t>
      </w:r>
      <w:r>
        <w:rPr>
          <w:rFonts w:cs="Arial" w:ascii="Times new roman" w:hAnsi="Times new roman"/>
          <w:color w:val="auto"/>
          <w:sz w:val="24"/>
          <w:szCs w:val="24"/>
        </w:rPr>
        <w:t xml:space="preserve"> мм рт. столба, будет падать.</w:t>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В Смоленской области зарегистрировано 148</w:t>
      </w:r>
      <w:r>
        <w:rPr>
          <w:sz w:val="24"/>
          <w:szCs w:val="24"/>
        </w:rPr>
        <w:t>714</w:t>
      </w:r>
      <w:r>
        <w:rPr>
          <w:sz w:val="24"/>
          <w:szCs w:val="24"/>
        </w:rPr>
        <w:t xml:space="preserve"> случая заболевания COVID-19 (прирост за неделю – 1</w:t>
      </w:r>
      <w:r>
        <w:rPr>
          <w:sz w:val="24"/>
          <w:szCs w:val="24"/>
        </w:rPr>
        <w:t>9</w:t>
      </w:r>
      <w:r>
        <w:rPr>
          <w:sz w:val="24"/>
          <w:szCs w:val="24"/>
        </w:rPr>
        <w:t xml:space="preserve"> случаев).</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Количество лиц, находящихся под медицинским наблюдением – 7</w:t>
      </w:r>
      <w:r>
        <w:rPr>
          <w:sz w:val="24"/>
          <w:szCs w:val="24"/>
        </w:rPr>
        <w:t>8</w:t>
      </w:r>
      <w:r>
        <w:rPr>
          <w:sz w:val="24"/>
          <w:szCs w:val="24"/>
        </w:rPr>
        <w:t xml:space="preserve">, в том числе на амбулаторном лечении – </w:t>
      </w:r>
      <w:r>
        <w:rPr>
          <w:sz w:val="24"/>
          <w:szCs w:val="24"/>
        </w:rPr>
        <w:t>75</w:t>
      </w:r>
      <w:r>
        <w:rPr>
          <w:sz w:val="24"/>
          <w:szCs w:val="24"/>
        </w:rPr>
        <w:t xml:space="preserve">, в условиях изоляции в специализированных медицинских учреждениях – </w:t>
      </w:r>
      <w:r>
        <w:rPr>
          <w:sz w:val="24"/>
          <w:szCs w:val="24"/>
        </w:rPr>
        <w:t>3</w:t>
      </w:r>
      <w:r>
        <w:rPr>
          <w:sz w:val="24"/>
          <w:szCs w:val="24"/>
        </w:rPr>
        <w:t>.</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 xml:space="preserve">В соответствии с медицинскими и эпидемиологическими показаниями на наличие новой коронавирусной инфекции в период с </w:t>
      </w:r>
      <w:r>
        <w:rPr>
          <w:sz w:val="24"/>
          <w:szCs w:val="24"/>
        </w:rPr>
        <w:t>10</w:t>
      </w:r>
      <w:r>
        <w:rPr>
          <w:sz w:val="24"/>
          <w:szCs w:val="24"/>
        </w:rPr>
        <w:t>.09.23 по 1</w:t>
      </w:r>
      <w:r>
        <w:rPr>
          <w:sz w:val="24"/>
          <w:szCs w:val="24"/>
        </w:rPr>
        <w:t>7</w:t>
      </w:r>
      <w:r>
        <w:rPr>
          <w:sz w:val="24"/>
          <w:szCs w:val="24"/>
        </w:rPr>
        <w:t>.09.23 проведено лабораторных исследований – 217</w:t>
      </w:r>
      <w:r>
        <w:rPr>
          <w:sz w:val="24"/>
          <w:szCs w:val="24"/>
        </w:rPr>
        <w:t>1154</w:t>
      </w:r>
      <w:r>
        <w:rPr>
          <w:sz w:val="24"/>
          <w:szCs w:val="24"/>
        </w:rPr>
        <w:t>, в том числе за неделю – 2</w:t>
      </w:r>
      <w:r>
        <w:rPr>
          <w:sz w:val="24"/>
          <w:szCs w:val="24"/>
        </w:rPr>
        <w:t>32</w:t>
      </w:r>
      <w:r>
        <w:rPr>
          <w:sz w:val="24"/>
          <w:szCs w:val="24"/>
        </w:rPr>
        <w:t>.</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произошло, пострадавших нет.</w:t>
      </w:r>
      <w:r>
        <w:rPr>
          <w:rFonts w:eastAsia="Arial" w:ascii="Times new roman" w:hAnsi="Times new roman"/>
          <w:color w:val="auto"/>
          <w:sz w:val="24"/>
          <w:szCs w:val="24"/>
        </w:rPr>
        <w:t xml:space="preserve"> АППГ 0/0.</w:t>
      </w:r>
    </w:p>
    <w:p>
      <w:pPr>
        <w:pStyle w:val="NormalWeb"/>
        <w:widowControl w:val="false"/>
        <w:spacing w:lineRule="auto" w:line="240" w:before="0" w:after="0"/>
        <w:ind w:firstLine="680"/>
        <w:rPr>
          <w:color w:val="auto"/>
        </w:rPr>
      </w:pPr>
      <w:r>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0,10 - 0,1</w:t>
      </w:r>
      <w:r>
        <w:rPr>
          <w:rFonts w:cs="Times New Roman"/>
          <w:color w:val="auto"/>
          <w:sz w:val="24"/>
          <w:szCs w:val="24"/>
        </w:rPr>
        <w:t>5</w:t>
      </w:r>
      <w:r>
        <w:rPr>
          <w:rFonts w:cs="Times New Roman"/>
          <w:color w:val="auto"/>
          <w:sz w:val="24"/>
          <w:szCs w:val="24"/>
        </w:rPr>
        <w:t xml:space="preserve"> (в Смоленске 0,1</w:t>
      </w:r>
      <w:r>
        <w:rPr>
          <w:rFonts w:cs="Times New Roman"/>
          <w:color w:val="auto"/>
          <w:sz w:val="24"/>
          <w:szCs w:val="24"/>
        </w:rPr>
        <w:t>2</w:t>
      </w:r>
      <w:r>
        <w:rPr>
          <w:rFonts w:cs="Times New Roman"/>
          <w:color w:val="auto"/>
          <w:sz w:val="24"/>
          <w:szCs w:val="24"/>
        </w:rPr>
        <w:t>)</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+12°C.</w:t>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 w:val="left" w:pos="529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на </w:t>
      </w:r>
      <w:r>
        <w:rPr>
          <w:rFonts w:eastAsia="Times New Roman" w:cs="Times new roman" w:ascii="Times new roman" w:hAnsi="Times new roman"/>
          <w:b w:val="false"/>
          <w:bCs w:val="false"/>
          <w:color w:val="000000"/>
          <w:kern w:val="0"/>
          <w:sz w:val="24"/>
          <w:szCs w:val="24"/>
          <w:shd w:fill="auto" w:val="clear"/>
          <w:lang w:eastAsia="ru-RU" w:bidi="ar-SA"/>
        </w:rPr>
        <w:t xml:space="preserve">территории </w:t>
      </w:r>
      <w:r>
        <w:rPr>
          <w:rFonts w:eastAsia="Times New Roman" w:cs="Times new roman" w:ascii="Times new roman" w:hAnsi="Times new roman"/>
          <w:b w:val="false"/>
          <w:bCs w:val="false"/>
          <w:color w:val="000000"/>
          <w:kern w:val="0"/>
          <w:sz w:val="24"/>
          <w:szCs w:val="24"/>
          <w:shd w:fill="auto" w:val="clear"/>
          <w:lang w:eastAsia="ru-RU" w:bidi="ar-SA"/>
        </w:rPr>
        <w:t>3</w:t>
      </w:r>
      <w:r>
        <w:rPr>
          <w:rFonts w:eastAsia="Times New Roman" w:cs="Times new roman" w:ascii="Times new roman" w:hAnsi="Times new roman"/>
          <w:b w:val="false"/>
          <w:bCs w:val="false"/>
          <w:color w:val="000000"/>
          <w:kern w:val="0"/>
          <w:sz w:val="24"/>
          <w:szCs w:val="24"/>
          <w:shd w:fill="auto" w:val="clear"/>
          <w:lang w:eastAsia="ru-RU" w:bidi="ar-SA"/>
        </w:rPr>
        <w:t>-</w:t>
      </w:r>
      <w:r>
        <w:rPr>
          <w:rFonts w:eastAsia="Times New Roman" w:cs="Times new roman" w:ascii="Times new roman" w:hAnsi="Times new roman"/>
          <w:b w:val="false"/>
          <w:bCs w:val="false"/>
          <w:color w:val="000000"/>
          <w:kern w:val="0"/>
          <w:sz w:val="24"/>
          <w:szCs w:val="24"/>
          <w:shd w:fill="auto" w:val="clear"/>
          <w:lang w:eastAsia="ru-RU" w:bidi="ar-SA"/>
        </w:rPr>
        <w:t>х</w:t>
      </w:r>
      <w:r>
        <w:rPr>
          <w:rFonts w:eastAsia="Times New Roman" w:cs="Times new roman" w:ascii="Times new roman" w:hAnsi="Times new roman"/>
          <w:b w:val="false"/>
          <w:bCs w:val="false"/>
          <w:color w:val="000000"/>
          <w:kern w:val="0"/>
          <w:sz w:val="24"/>
          <w:szCs w:val="24"/>
          <w:shd w:fill="auto" w:val="clear"/>
          <w:lang w:eastAsia="ru-RU" w:bidi="ar-SA"/>
        </w:rPr>
        <w:t xml:space="preserve"> муниципальн</w:t>
      </w:r>
      <w:r>
        <w:rPr>
          <w:rFonts w:eastAsia="Times New Roman" w:cs="Times new roman" w:ascii="Times new roman" w:hAnsi="Times new roman"/>
          <w:b w:val="false"/>
          <w:bCs w:val="false"/>
          <w:color w:val="000000"/>
          <w:kern w:val="0"/>
          <w:sz w:val="24"/>
          <w:szCs w:val="24"/>
          <w:shd w:fill="auto" w:val="clear"/>
          <w:lang w:eastAsia="ru-RU" w:bidi="ar-SA"/>
        </w:rPr>
        <w:t>ых</w:t>
      </w:r>
      <w:r>
        <w:rPr>
          <w:rFonts w:eastAsia="Times New Roman" w:cs="Times new roman" w:ascii="Times new roman" w:hAnsi="Times new roman"/>
          <w:b w:val="false"/>
          <w:bCs w:val="false"/>
          <w:color w:val="000000"/>
          <w:kern w:val="0"/>
          <w:sz w:val="24"/>
          <w:szCs w:val="24"/>
          <w:shd w:fill="auto" w:val="clear"/>
          <w:lang w:eastAsia="ru-RU" w:bidi="ar-SA"/>
        </w:rPr>
        <w:t xml:space="preserve"> образовани</w:t>
      </w:r>
      <w:r>
        <w:rPr>
          <w:rFonts w:eastAsia="Times New Roman" w:cs="Times new roman" w:ascii="Times new roman" w:hAnsi="Times new roman"/>
          <w:b w:val="false"/>
          <w:bCs w:val="false"/>
          <w:color w:val="000000"/>
          <w:kern w:val="0"/>
          <w:sz w:val="24"/>
          <w:szCs w:val="24"/>
          <w:shd w:fill="auto" w:val="clear"/>
          <w:lang w:eastAsia="ru-RU" w:bidi="ar-SA"/>
        </w:rPr>
        <w:t>й</w:t>
      </w:r>
      <w:r>
        <w:rPr>
          <w:rFonts w:eastAsia="Times New Roman" w:cs="Times new roman" w:ascii="Times new roman" w:hAnsi="Times new roman"/>
          <w:b w:val="false"/>
          <w:bCs w:val="false"/>
          <w:color w:val="000000"/>
          <w:kern w:val="0"/>
          <w:sz w:val="24"/>
          <w:szCs w:val="24"/>
          <w:shd w:fill="auto" w:val="clear"/>
          <w:lang w:eastAsia="ru-RU" w:bidi="ar-SA"/>
        </w:rPr>
        <w:t xml:space="preserve"> (</w:t>
      </w:r>
      <w:r>
        <w:rPr>
          <w:rFonts w:eastAsia="Times New Roman" w:cs="Times New Roman"/>
          <w:b w:val="false"/>
          <w:bCs w:val="false"/>
          <w:color w:val="000000"/>
          <w:kern w:val="0"/>
          <w:sz w:val="24"/>
          <w:szCs w:val="24"/>
          <w:shd w:fill="auto" w:val="clear"/>
          <w:lang w:eastAsia="ru-RU" w:bidi="ar-SA"/>
        </w:rPr>
        <w:t>Шумячский, Ершичский, Угранский районы</w:t>
      </w:r>
      <w:r>
        <w:rPr>
          <w:rFonts w:eastAsia="Times New Roman" w:cs="Times new roman" w:ascii="Times new roman" w:hAnsi="Times new roman"/>
          <w:b w:val="false"/>
          <w:bCs w:val="false"/>
          <w:color w:val="000000"/>
          <w:kern w:val="0"/>
          <w:sz w:val="24"/>
          <w:szCs w:val="24"/>
          <w:shd w:fill="auto" w:val="clear"/>
          <w:lang w:eastAsia="ru-RU" w:bidi="ar-SA"/>
        </w:rPr>
        <w:t xml:space="preserve">) — </w:t>
      </w:r>
      <w:r>
        <w:rPr>
          <w:rFonts w:eastAsia="Times New Roman" w:cs="Times new roman" w:ascii="Times new roman" w:hAnsi="Times new roman"/>
          <w:b/>
          <w:bCs/>
          <w:color w:val="000000"/>
          <w:kern w:val="0"/>
          <w:sz w:val="24"/>
          <w:szCs w:val="24"/>
          <w:shd w:fill="auto" w:val="clear"/>
          <w:lang w:val="ru-RU" w:eastAsia="ru-RU" w:bidi="ar-SA"/>
        </w:rPr>
        <w:t xml:space="preserve">4 (высокая) </w:t>
      </w:r>
      <w:r>
        <w:rPr>
          <w:rFonts w:eastAsia="Times New Roman" w:cs="Times new roman" w:ascii="Times new roman" w:hAnsi="Times new roman"/>
          <w:b/>
          <w:bCs/>
          <w:color w:val="000000"/>
          <w:kern w:val="0"/>
          <w:sz w:val="24"/>
          <w:szCs w:val="24"/>
          <w:shd w:fill="auto" w:val="clear"/>
          <w:lang w:eastAsia="ru-RU" w:bidi="ar-SA"/>
        </w:rPr>
        <w:t>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r>
        <w:rPr>
          <w:rFonts w:eastAsia="Times New Roman" w:cs="Times new roman" w:ascii="Times new roman" w:hAnsi="Times new roman"/>
          <w:b/>
          <w:bCs/>
          <w:color w:val="000000"/>
          <w:kern w:val="0"/>
          <w:sz w:val="24"/>
          <w:szCs w:val="24"/>
          <w:shd w:fill="auto" w:val="clear"/>
          <w:lang w:eastAsia="ru-RU" w:bidi="ar-SA"/>
        </w:rPr>
        <w:t xml:space="preserve"> </w:t>
      </w:r>
      <w:r>
        <w:rPr>
          <w:rFonts w:eastAsia="Times New Roman" w:cs="Times new roman" w:ascii="Times new roman" w:hAnsi="Times new roman"/>
          <w:b w:val="false"/>
          <w:bCs w:val="false"/>
          <w:color w:val="000000"/>
          <w:kern w:val="0"/>
          <w:sz w:val="24"/>
          <w:szCs w:val="24"/>
          <w:shd w:fill="auto" w:val="clear"/>
          <w:lang w:eastAsia="ru-RU" w:bidi="ar-SA"/>
        </w:rPr>
        <w:t xml:space="preserve">на территории </w:t>
      </w:r>
      <w:r>
        <w:rPr>
          <w:rFonts w:eastAsia="Times New Roman" w:cs="Times new roman" w:ascii="Times new roman" w:hAnsi="Times new roman"/>
          <w:b w:val="false"/>
          <w:bCs w:val="false"/>
          <w:color w:val="000000"/>
          <w:kern w:val="0"/>
          <w:sz w:val="24"/>
          <w:szCs w:val="24"/>
          <w:shd w:fill="auto" w:val="clear"/>
          <w:lang w:eastAsia="ru-RU" w:bidi="ar-SA"/>
        </w:rPr>
        <w:t>8</w:t>
      </w:r>
      <w:r>
        <w:rPr>
          <w:rFonts w:eastAsia="Times New Roman" w:cs="Times new roman" w:ascii="Times new roman" w:hAnsi="Times new roman"/>
          <w:b w:val="false"/>
          <w:bCs w:val="false"/>
          <w:color w:val="000000"/>
          <w:kern w:val="0"/>
          <w:sz w:val="24"/>
          <w:szCs w:val="24"/>
          <w:shd w:fill="auto" w:val="clear"/>
          <w:lang w:eastAsia="ru-RU" w:bidi="ar-SA"/>
        </w:rPr>
        <w:t>-</w:t>
      </w:r>
      <w:r>
        <w:rPr>
          <w:rFonts w:eastAsia="Times New Roman" w:cs="Times new roman" w:ascii="Times new roman" w:hAnsi="Times new roman"/>
          <w:b w:val="false"/>
          <w:bCs w:val="false"/>
          <w:color w:val="000000"/>
          <w:kern w:val="0"/>
          <w:sz w:val="24"/>
          <w:szCs w:val="24"/>
          <w:shd w:fill="auto" w:val="clear"/>
          <w:lang w:eastAsia="ru-RU" w:bidi="ar-SA"/>
        </w:rPr>
        <w:t>ми</w:t>
      </w:r>
      <w:r>
        <w:rPr>
          <w:rFonts w:eastAsia="Times New Roman" w:cs="Times new roman" w:ascii="Times new roman" w:hAnsi="Times new roman"/>
          <w:b w:val="false"/>
          <w:bCs w:val="false"/>
          <w:color w:val="000000"/>
          <w:kern w:val="0"/>
          <w:sz w:val="24"/>
          <w:szCs w:val="24"/>
          <w:shd w:fill="auto" w:val="clear"/>
          <w:lang w:eastAsia="ru-RU" w:bidi="ar-SA"/>
        </w:rPr>
        <w:t xml:space="preserve"> муниципальных образований (Вяземский, Ельнинский, Починковский, Рославльский, </w:t>
      </w:r>
      <w:r>
        <w:rPr>
          <w:rFonts w:eastAsia="Times New Roman" w:cs="Times New Roman"/>
          <w:b w:val="false"/>
          <w:bCs w:val="false"/>
          <w:color w:val="000000"/>
          <w:kern w:val="0"/>
          <w:sz w:val="24"/>
          <w:szCs w:val="24"/>
          <w:shd w:fill="auto" w:val="clear"/>
          <w:lang w:eastAsia="ru-RU" w:bidi="ar-SA"/>
        </w:rPr>
        <w:t>Хиславичский, Монастырщинский, Глинковский</w:t>
      </w:r>
      <w:r>
        <w:rPr>
          <w:rFonts w:eastAsia="Times New Roman" w:cs="Times new roman" w:ascii="Times new roman" w:hAnsi="Times new roman"/>
          <w:b w:val="false"/>
          <w:bCs w:val="false"/>
          <w:color w:val="000000"/>
          <w:kern w:val="0"/>
          <w:sz w:val="24"/>
          <w:szCs w:val="24"/>
          <w:shd w:fill="auto" w:val="clear"/>
          <w:lang w:eastAsia="ru-RU" w:bidi="ar-SA"/>
        </w:rPr>
        <w:t xml:space="preserve"> районы и г. Десногорск) — </w:t>
      </w:r>
      <w:r>
        <w:rPr>
          <w:rFonts w:eastAsia="Times New Roman" w:cs="Times new roman" w:ascii="Times new roman" w:hAnsi="Times new roman"/>
          <w:b/>
          <w:bCs/>
          <w:color w:val="000000"/>
          <w:kern w:val="0"/>
          <w:sz w:val="24"/>
          <w:szCs w:val="24"/>
          <w:shd w:fill="auto" w:val="clear"/>
          <w:lang w:eastAsia="ru-RU" w:bidi="ar-SA"/>
        </w:rPr>
        <w:t>3 (средняя) класс пожарной опасности</w:t>
      </w:r>
      <w:r>
        <w:rPr>
          <w:rFonts w:ascii="Times new roman" w:hAnsi="Times new roman"/>
          <w:color w:val="000000"/>
          <w:sz w:val="24"/>
          <w:szCs w:val="24"/>
          <w:shd w:fill="auto" w:val="clear"/>
        </w:rPr>
        <w:t xml:space="preserve">, на территории </w:t>
      </w:r>
      <w:r>
        <w:rPr>
          <w:rFonts w:ascii="Times new roman" w:hAnsi="Times new roman"/>
          <w:color w:val="000000"/>
          <w:sz w:val="24"/>
          <w:szCs w:val="24"/>
          <w:shd w:fill="auto" w:val="clear"/>
        </w:rPr>
        <w:t>4</w:t>
      </w:r>
      <w:r>
        <w:rPr>
          <w:rFonts w:ascii="Times new roman" w:hAnsi="Times new roman"/>
          <w:color w:val="000000"/>
          <w:sz w:val="24"/>
          <w:szCs w:val="24"/>
          <w:shd w:fill="auto" w:val="clear"/>
        </w:rPr>
        <w:t>-х муниципальных образований (</w:t>
      </w:r>
      <w:r>
        <w:rPr>
          <w:rFonts w:ascii="Times new roman" w:hAnsi="Times new roman"/>
          <w:color w:val="000000"/>
          <w:sz w:val="24"/>
          <w:szCs w:val="24"/>
          <w:shd w:fill="auto" w:val="clear"/>
        </w:rPr>
        <w:t xml:space="preserve">Смоленский, </w:t>
      </w:r>
      <w:r>
        <w:rPr>
          <w:rFonts w:eastAsia="Times New Roman" w:cs="Times New Roman"/>
          <w:b w:val="false"/>
          <w:bCs w:val="false"/>
          <w:color w:val="000000"/>
          <w:kern w:val="0"/>
          <w:sz w:val="24"/>
          <w:szCs w:val="24"/>
          <w:shd w:fill="auto" w:val="clear"/>
          <w:lang w:eastAsia="ru-RU" w:bidi="ar-SA"/>
        </w:rPr>
        <w:t>Краснинский, Кардымовский</w:t>
      </w:r>
      <w:r>
        <w:rPr>
          <w:rFonts w:ascii="Times new roman" w:hAnsi="Times new roman"/>
          <w:color w:val="000000"/>
          <w:sz w:val="24"/>
          <w:szCs w:val="24"/>
          <w:shd w:fill="auto" w:val="clear"/>
        </w:rPr>
        <w:t xml:space="preserve"> районы </w:t>
      </w:r>
      <w:r>
        <w:rPr>
          <w:rFonts w:ascii="Times new roman" w:hAnsi="Times new roman"/>
          <w:color w:val="000000"/>
          <w:sz w:val="24"/>
          <w:szCs w:val="24"/>
          <w:shd w:fill="auto" w:val="clear"/>
        </w:rPr>
        <w:t>и г. Смоленск</w:t>
      </w:r>
      <w:r>
        <w:rPr>
          <w:rFonts w:ascii="Times new roman" w:hAnsi="Times new roman"/>
          <w:color w:val="000000"/>
          <w:sz w:val="24"/>
          <w:szCs w:val="24"/>
          <w:shd w:fill="auto" w:val="clear"/>
        </w:rPr>
        <w:t xml:space="preserve">) </w:t>
      </w:r>
      <w:r>
        <w:rPr>
          <w:rFonts w:eastAsia="Times New Roman" w:cs="Times new roman" w:ascii="Times new roman" w:hAnsi="Times new roman"/>
          <w:b w:val="false"/>
          <w:bCs w:val="false"/>
          <w:color w:val="000000"/>
          <w:kern w:val="0"/>
          <w:sz w:val="24"/>
          <w:szCs w:val="24"/>
          <w:shd w:fill="auto" w:val="clear"/>
          <w:lang w:eastAsia="ru-RU" w:bidi="ar-SA"/>
        </w:rPr>
        <w:t xml:space="preserve">— </w:t>
      </w:r>
      <w:r>
        <w:rPr>
          <w:rFonts w:eastAsia="Times New Roman" w:cs="Times new roman" w:ascii="Times new roman" w:hAnsi="Times new roman"/>
          <w:b/>
          <w:bCs/>
          <w:color w:val="000000"/>
          <w:kern w:val="0"/>
          <w:sz w:val="24"/>
          <w:szCs w:val="24"/>
          <w:shd w:fill="auto" w:val="clear"/>
          <w:lang w:eastAsia="ru-RU" w:bidi="ar-SA"/>
        </w:rPr>
        <w:t>1 (отсутствует)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на остальной территории области (1</w:t>
      </w:r>
      <w:r>
        <w:rPr>
          <w:rFonts w:eastAsia="Times New Roman" w:cs="Times new roman" w:ascii="Times new roman" w:hAnsi="Times new roman"/>
          <w:b w:val="false"/>
          <w:bCs w:val="false"/>
          <w:color w:val="000000"/>
          <w:kern w:val="0"/>
          <w:sz w:val="24"/>
          <w:szCs w:val="24"/>
          <w:shd w:fill="auto" w:val="clear"/>
          <w:lang w:eastAsia="ru-RU" w:bidi="ar-SA"/>
        </w:rPr>
        <w:t>2</w:t>
      </w:r>
      <w:r>
        <w:rPr>
          <w:rFonts w:eastAsia="Times New Roman" w:cs="Times new roman" w:ascii="Times new roman" w:hAnsi="Times new roman"/>
          <w:b w:val="false"/>
          <w:bCs w:val="false"/>
          <w:color w:val="000000"/>
          <w:kern w:val="0"/>
          <w:sz w:val="24"/>
          <w:szCs w:val="24"/>
          <w:shd w:fill="auto" w:val="clear"/>
          <w:lang w:eastAsia="ru-RU" w:bidi="ar-SA"/>
        </w:rPr>
        <w:t xml:space="preserve"> муниципальных образований) — </w:t>
      </w:r>
      <w:r>
        <w:rPr>
          <w:rFonts w:eastAsia="Times New Roman" w:cs="Times new roman" w:ascii="Times new roman" w:hAnsi="Times new roman"/>
          <w:b/>
          <w:bCs/>
          <w:color w:val="000000"/>
          <w:kern w:val="0"/>
          <w:sz w:val="24"/>
          <w:szCs w:val="24"/>
          <w:shd w:fill="auto" w:val="clear"/>
          <w:lang w:val="ru-RU" w:eastAsia="ru-RU" w:bidi="ar-SA"/>
        </w:rPr>
        <w:t>2 (</w:t>
      </w:r>
      <w:r>
        <w:rPr>
          <w:rFonts w:eastAsia="Times New Roman" w:cs="Times new roman" w:ascii="Times new roman" w:hAnsi="Times new roman"/>
          <w:b/>
          <w:bCs/>
          <w:color w:val="000000"/>
          <w:kern w:val="0"/>
          <w:sz w:val="24"/>
          <w:szCs w:val="24"/>
          <w:shd w:fill="auto" w:val="clear"/>
          <w:lang w:eastAsia="ru-RU" w:bidi="ar-SA"/>
        </w:rPr>
        <w:t>малая)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2552"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20</w:t>
      </w:r>
      <w:bookmarkStart w:id="19" w:name="__DdeLink__4702_2108927392"/>
      <w:r>
        <w:rPr>
          <w:color w:val="auto"/>
          <w:sz w:val="24"/>
          <w:szCs w:val="24"/>
        </w:rPr>
        <w:t>°C</w:t>
      </w:r>
      <w:bookmarkEnd w:id="19"/>
      <w:r>
        <w:rPr>
          <w:color w:val="auto"/>
          <w:sz w:val="24"/>
          <w:szCs w:val="24"/>
        </w:rPr>
        <w:t>…+25°C.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 xml:space="preserve">За прошедшие сутки пожарно-спасательные подразделения к ликвидации пожаров привлекались </w:t>
      </w:r>
      <w:r>
        <w:rPr>
          <w:rFonts w:eastAsia="Times New Roman" w:cs="Times New Roman"/>
          <w:color w:val="auto"/>
          <w:kern w:val="0"/>
          <w:sz w:val="24"/>
          <w:szCs w:val="24"/>
          <w:lang w:val="ru-RU" w:eastAsia="ru-RU" w:bidi="ar-SA"/>
        </w:rPr>
        <w:t>1</w:t>
      </w:r>
      <w:r>
        <w:rPr>
          <w:rFonts w:eastAsia="Times New Roman" w:cs="Times New Roman"/>
          <w:color w:val="auto"/>
          <w:kern w:val="0"/>
          <w:sz w:val="24"/>
          <w:szCs w:val="24"/>
          <w:lang w:val="ru-RU" w:eastAsia="ru-RU" w:bidi="ar-SA"/>
        </w:rPr>
        <w:t xml:space="preserve"> раз, пострадавших нет. АППГ </w:t>
      </w:r>
      <w:r>
        <w:rPr>
          <w:rFonts w:eastAsia="Times New Roman" w:cs="Times New Roman"/>
          <w:color w:val="auto"/>
          <w:kern w:val="0"/>
          <w:sz w:val="24"/>
          <w:szCs w:val="24"/>
          <w:lang w:val="ru-RU" w:eastAsia="ru-RU" w:bidi="ar-SA"/>
        </w:rPr>
        <w:t>5</w:t>
      </w:r>
      <w:r>
        <w:rPr>
          <w:rFonts w:eastAsia="Times New Roman" w:cs="Times New Roman"/>
          <w:color w:val="auto"/>
          <w:kern w:val="0"/>
          <w:sz w:val="24"/>
          <w:szCs w:val="24"/>
          <w:lang w:val="ru-RU" w:eastAsia="ru-RU" w:bidi="ar-SA"/>
        </w:rPr>
        <w:t>/0.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Угранского, Вяземского, Глинковского, Ельнинского, Ершичского, Монастырщинского, Починковского, Рославльского, Хиславичского, Шумячского районов районов;</w:t>
      </w:r>
    </w:p>
    <w:p>
      <w:pPr>
        <w:pStyle w:val="Normal"/>
        <w:spacing w:lineRule="auto" w:line="240" w:before="0" w:after="0"/>
        <w:ind w:firstLine="709"/>
        <w:rPr>
          <w:color w:val="auto"/>
        </w:rPr>
      </w:pP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вызванный износом оборудования и коммуникаций, а также метеорологическими явлениями (источник — днем местами порывы до 14 м/с). С наибольшей вероятностью риск прогнозируется на территории Велижского, Демидовского, Руднянского, Духовщинского и Краснинского районов.</w:t>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Велижского, Вяземского, Демидовского, Починковского, Сафоновского, Смоленского,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w:t>
      </w:r>
      <w:r>
        <w:rPr>
          <w:rFonts w:eastAsia="Arial" w:cs="Times New Roman"/>
          <w:bCs/>
          <w:color w:val="auto"/>
          <w:kern w:val="0"/>
          <w:sz w:val="24"/>
          <w:szCs w:val="24"/>
          <w:lang w:val="ru-RU" w:eastAsia="ru-RU" w:bidi="ar-SA"/>
        </w:rPr>
        <w:t>Гагаринского</w:t>
      </w:r>
      <w:r>
        <w:rPr>
          <w:rFonts w:eastAsia="Arial"/>
          <w:bCs/>
          <w:color w:val="auto"/>
          <w:sz w:val="24"/>
          <w:szCs w:val="24"/>
        </w:rPr>
        <w:t>, Рославльского, Руднянского, Сафоновского, Смоленского, Сычёвского,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b/>
          <w:bCs/>
          <w:color w:val="auto"/>
          <w:sz w:val="24"/>
          <w:szCs w:val="24"/>
          <w:u w:val="none"/>
        </w:rPr>
        <w:t>2.3. Биолого-социальные источники чрезвычайных ситуаций.</w:t>
      </w:r>
    </w:p>
    <w:p>
      <w:pPr>
        <w:pStyle w:val="Normal"/>
        <w:spacing w:lineRule="auto" w:line="240" w:before="0" w:after="0"/>
        <w:ind w:firstLine="680"/>
        <w:rPr>
          <w:color w:val="auto"/>
          <w:u w:val="none"/>
        </w:rPr>
      </w:pPr>
      <w:r>
        <w:rPr>
          <w:bCs/>
          <w:color w:val="auto"/>
          <w:sz w:val="24"/>
          <w:szCs w:val="24"/>
          <w:u w:val="none"/>
        </w:rPr>
        <w:t>Прогнозируется вероятность рисков:</w:t>
      </w:r>
    </w:p>
    <w:p>
      <w:pPr>
        <w:pStyle w:val="Normal"/>
        <w:spacing w:lineRule="auto" w:line="240" w:before="0" w:after="0"/>
        <w:ind w:firstLine="680"/>
        <w:rPr>
          <w:color w:val="auto"/>
          <w:u w:val="none"/>
        </w:rPr>
      </w:pPr>
      <w:bookmarkStart w:id="21" w:name="__DdeLink__665_973288511"/>
      <w:bookmarkEnd w:id="21"/>
      <w:r>
        <w:rPr>
          <w:bCs/>
          <w:color w:val="auto"/>
          <w:sz w:val="24"/>
          <w:szCs w:val="24"/>
          <w:u w:val="none"/>
        </w:rPr>
        <w:t xml:space="preserve">-возникновения несчастных случаев на водоёмах </w:t>
      </w:r>
      <w:r>
        <w:rPr>
          <w:b/>
          <w:bCs/>
          <w:color w:val="auto"/>
          <w:sz w:val="24"/>
          <w:szCs w:val="24"/>
          <w:u w:val="none"/>
        </w:rPr>
        <w:t>(Р=0,2)</w:t>
      </w:r>
      <w:r>
        <w:rPr>
          <w:bCs/>
          <w:color w:val="auto"/>
          <w:sz w:val="24"/>
          <w:szCs w:val="24"/>
          <w:u w:val="none"/>
        </w:rPr>
        <w:t xml:space="preserve"> на территории области, вызванных несоблюдением мер безопасности во время отдыха у водоёмов, несоблюдением мер безопасности при эксплуатации различных плавательных средств, в том числе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летне-осенний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730_16183935391"/>
      <w:bookmarkStart w:id="24" w:name="__DdeLink__572_2187294372"/>
      <w:bookmarkStart w:id="25" w:name="__DdeLink__634_4256138487"/>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+12°C.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29"/>
      <w:bookmarkStart w:id="27" w:name="OLE_LINK30"/>
      <w:r>
        <w:rPr>
          <w:color w:val="auto"/>
          <w:sz w:val="24"/>
          <w:szCs w:val="24"/>
        </w:rPr>
        <w:t>Центра управления производством автодороги М-1 «Беларусь</w:t>
      </w:r>
      <w:bookmarkEnd w:id="26"/>
      <w:bookmarkEnd w:id="27"/>
      <w:r>
        <w:rPr>
          <w:color w:val="auto"/>
          <w:sz w:val="24"/>
          <w:szCs w:val="24"/>
        </w:rPr>
        <w:t>» прогнозируется переменная облачность. Н</w:t>
      </w:r>
      <w:r>
        <w:rPr>
          <w:rFonts w:cs="Times New Roman"/>
          <w:color w:val="auto"/>
          <w:sz w:val="24"/>
          <w:szCs w:val="24"/>
        </w:rPr>
        <w:t>очью без существенных осадков, днем небольшой местами умеренный дождь</w:t>
      </w:r>
      <w:r>
        <w:rPr>
          <w:color w:val="auto"/>
          <w:sz w:val="24"/>
          <w:szCs w:val="24"/>
        </w:rPr>
        <w:t>.</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pPr>
      <w:r>
        <w:rPr>
          <w:sz w:val="24"/>
          <w:szCs w:val="24"/>
        </w:rPr>
        <w:t xml:space="preserve">-в связи с открытым купальным сезоном и сезоном рыбной ловли и пребыванием 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увеличить/home/gost/Desktops/Desktop1/Сюда/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w:t>
      </w:r>
      <w:r>
        <w:rPr>
          <w:color w:val="auto"/>
          <w:sz w:val="24"/>
          <w:szCs w:val="24"/>
        </w:rPr>
        <w:t>характера и памяток;</w:t>
      </w:r>
    </w:p>
    <w:p>
      <w:pPr>
        <w:pStyle w:val="Normal"/>
        <w:shd w:val="clear" w:color="auto" w:fill="FFFFFF"/>
        <w:spacing w:lineRule="auto" w:line="240" w:before="0" w:after="0"/>
        <w:ind w:firstLine="680"/>
        <w:rPr>
          <w:color w:val="auto"/>
        </w:rPr>
      </w:pPr>
      <w:r>
        <w:rPr>
          <w:color w:val="auto"/>
          <w:sz w:val="24"/>
          <w:szCs w:val="24"/>
        </w:rPr>
        <w:t xml:space="preserve">-в связи с открытым сезоном сбора грибов и ягод проводить разъяснительную работу с населением о правилах и способах ориентирования в лесу; </w:t>
      </w:r>
      <w:r>
        <w:rPr>
          <w:bCs/>
          <w:color w:val="auto"/>
          <w:sz w:val="24"/>
          <w:szCs w:val="24"/>
        </w:rPr>
        <w:t>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повышенной вероятности возможного заболевания людей и животных от укусов клещами;</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майор</w:t>
      </w:r>
      <w:r>
        <w:rPr>
          <w:color w:val="auto"/>
          <w:sz w:val="24"/>
          <w:szCs w:val="24"/>
        </w:rPr>
        <w:t xml:space="preserve"> внутренней службы </w:t>
        <w:tab/>
      </w:r>
      <w:r>
        <w:rPr>
          <w:color w:val="auto"/>
          <w:sz w:val="24"/>
          <w:szCs w:val="24"/>
        </w:rPr>
        <w:t>М.Ю. Будяков</w:t>
      </w:r>
    </w:p>
    <w:p>
      <w:pPr>
        <w:pStyle w:val="Normal"/>
        <w:spacing w:lineRule="auto" w:line="240" w:before="0" w:after="0"/>
        <w:rPr>
          <w:color w:val="auto"/>
        </w:rPr>
      </w:pPr>
      <w:r>
        <w:rPr>
          <w:color w:val="auto"/>
          <w:sz w:val="24"/>
          <w:szCs w:val="24"/>
        </w:rPr>
        <w:t>1</w:t>
      </w:r>
      <w:r>
        <w:rPr>
          <w:color w:val="auto"/>
          <w:sz w:val="24"/>
          <w:szCs w:val="24"/>
        </w:rPr>
        <w:t>9</w:t>
      </w:r>
      <w:r>
        <w:rPr>
          <w:color w:val="auto"/>
          <w:sz w:val="24"/>
          <w:szCs w:val="24"/>
        </w:rPr>
        <w:t>.09.2023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 xml:space="preserve">Исп. </w:t>
      </w:r>
      <w:r>
        <w:rPr>
          <w:color w:val="auto"/>
          <w:sz w:val="21"/>
          <w:szCs w:val="21"/>
        </w:rPr>
        <w:t>Колесников О.В.</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15604</TotalTime>
  <Application>LibreOffice/7.5.2.1$Linux_X86_64 LibreOffice_project/50$Build-1</Application>
  <AppVersion>15.0000</AppVersion>
  <Pages>11</Pages>
  <Words>3642</Words>
  <Characters>30233</Characters>
  <CharactersWithSpaces>33723</CharactersWithSpaces>
  <Paragraphs>499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2023-09-19T12:05:57Z</dcterms:modified>
  <cp:revision>4770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